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AC" w:rsidRPr="00BE5A59" w:rsidRDefault="00847DAC" w:rsidP="00BE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A59">
        <w:rPr>
          <w:rFonts w:ascii="Times New Roman" w:hAnsi="Times New Roman" w:cs="Times New Roman"/>
          <w:sz w:val="24"/>
          <w:szCs w:val="24"/>
        </w:rPr>
        <w:t>Утвержден:</w:t>
      </w:r>
    </w:p>
    <w:p w:rsidR="00847DAC" w:rsidRPr="00BE5A59" w:rsidRDefault="00847DAC" w:rsidP="00BE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A59">
        <w:rPr>
          <w:rFonts w:ascii="Times New Roman" w:hAnsi="Times New Roman" w:cs="Times New Roman"/>
          <w:sz w:val="24"/>
          <w:szCs w:val="24"/>
        </w:rPr>
        <w:t xml:space="preserve">Постановлением комиссии </w:t>
      </w:r>
    </w:p>
    <w:p w:rsidR="00847DAC" w:rsidRPr="00BE5A59" w:rsidRDefault="00847DAC" w:rsidP="00BE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A59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</w:t>
      </w:r>
    </w:p>
    <w:p w:rsidR="00847DAC" w:rsidRPr="00BE5A59" w:rsidRDefault="00847DAC" w:rsidP="00BE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A59">
        <w:rPr>
          <w:rFonts w:ascii="Times New Roman" w:hAnsi="Times New Roman" w:cs="Times New Roman"/>
          <w:sz w:val="24"/>
          <w:szCs w:val="24"/>
        </w:rPr>
        <w:t xml:space="preserve">защите их прав в   </w:t>
      </w:r>
      <w:proofErr w:type="gramStart"/>
      <w:r w:rsidRPr="00BE5A59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BE5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6A5" w:rsidRDefault="00847DAC" w:rsidP="00BE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E5A5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BE5A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7DAC" w:rsidRPr="00BE5A59" w:rsidRDefault="00847DAC" w:rsidP="00BE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A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5A59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BE5A59">
        <w:rPr>
          <w:rFonts w:ascii="Times New Roman" w:hAnsi="Times New Roman" w:cs="Times New Roman"/>
          <w:sz w:val="24"/>
          <w:szCs w:val="24"/>
        </w:rPr>
        <w:t xml:space="preserve"> </w:t>
      </w:r>
      <w:r w:rsidR="002630DE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BE5A59">
        <w:rPr>
          <w:rFonts w:ascii="Times New Roman" w:hAnsi="Times New Roman" w:cs="Times New Roman"/>
          <w:sz w:val="24"/>
          <w:szCs w:val="24"/>
        </w:rPr>
        <w:t>»</w:t>
      </w:r>
    </w:p>
    <w:p w:rsidR="00847DAC" w:rsidRPr="00BE5A59" w:rsidRDefault="00847DAC" w:rsidP="00BE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5A5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847DAC" w:rsidRPr="00503BB6" w:rsidRDefault="00847DAC" w:rsidP="00BE5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03B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03BB6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5D74D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630D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03BB6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2630DE">
        <w:rPr>
          <w:rFonts w:ascii="Times New Roman" w:hAnsi="Times New Roman" w:cs="Times New Roman"/>
          <w:sz w:val="24"/>
          <w:szCs w:val="24"/>
          <w:u w:val="single"/>
        </w:rPr>
        <w:t>февраля 2025</w:t>
      </w:r>
      <w:r w:rsidRPr="00503BB6">
        <w:rPr>
          <w:rFonts w:ascii="Times New Roman" w:hAnsi="Times New Roman" w:cs="Times New Roman"/>
          <w:sz w:val="24"/>
          <w:szCs w:val="24"/>
          <w:u w:val="single"/>
        </w:rPr>
        <w:t xml:space="preserve">  г. № 01</w:t>
      </w:r>
    </w:p>
    <w:p w:rsidR="00847DAC" w:rsidRPr="00BE5A59" w:rsidRDefault="00847DAC" w:rsidP="007578A0">
      <w:pPr>
        <w:rPr>
          <w:rFonts w:ascii="Times New Roman" w:hAnsi="Times New Roman" w:cs="Times New Roman"/>
          <w:sz w:val="24"/>
          <w:szCs w:val="24"/>
        </w:rPr>
      </w:pPr>
    </w:p>
    <w:p w:rsidR="00847DAC" w:rsidRPr="00BE5A59" w:rsidRDefault="00847DAC" w:rsidP="007578A0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BE5A59">
        <w:rPr>
          <w:b/>
          <w:bCs/>
          <w:sz w:val="24"/>
          <w:szCs w:val="24"/>
        </w:rPr>
        <w:t>Межведомственный комплексный  план мероприятий</w:t>
      </w:r>
    </w:p>
    <w:p w:rsidR="00847DAC" w:rsidRPr="00BE5A59" w:rsidRDefault="00847DAC" w:rsidP="007578A0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BE5A59">
        <w:rPr>
          <w:b/>
          <w:bCs/>
          <w:sz w:val="24"/>
          <w:szCs w:val="24"/>
        </w:rPr>
        <w:t xml:space="preserve">по </w:t>
      </w:r>
      <w:r w:rsidRPr="00BE5A59">
        <w:rPr>
          <w:sz w:val="24"/>
          <w:szCs w:val="24"/>
        </w:rPr>
        <w:t xml:space="preserve"> </w:t>
      </w:r>
      <w:r w:rsidRPr="00BE5A59">
        <w:rPr>
          <w:b/>
          <w:bCs/>
          <w:sz w:val="24"/>
          <w:szCs w:val="24"/>
        </w:rPr>
        <w:t>противодействию  жестокому обращению с детьми на территории</w:t>
      </w:r>
    </w:p>
    <w:p w:rsidR="00847DAC" w:rsidRPr="00BE5A59" w:rsidRDefault="00847DAC" w:rsidP="007578A0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BE5A59">
        <w:rPr>
          <w:b/>
          <w:bCs/>
          <w:sz w:val="24"/>
          <w:szCs w:val="24"/>
        </w:rPr>
        <w:t xml:space="preserve"> МО «</w:t>
      </w:r>
      <w:proofErr w:type="spellStart"/>
      <w:r w:rsidRPr="00BE5A59">
        <w:rPr>
          <w:b/>
          <w:bCs/>
          <w:sz w:val="24"/>
          <w:szCs w:val="24"/>
        </w:rPr>
        <w:t>Краснинский</w:t>
      </w:r>
      <w:proofErr w:type="spellEnd"/>
      <w:r w:rsidRPr="00BE5A59">
        <w:rPr>
          <w:b/>
          <w:bCs/>
          <w:sz w:val="24"/>
          <w:szCs w:val="24"/>
        </w:rPr>
        <w:t xml:space="preserve"> </w:t>
      </w:r>
      <w:r w:rsidR="00A666A5" w:rsidRPr="00A666A5">
        <w:rPr>
          <w:b/>
          <w:bCs/>
          <w:sz w:val="24"/>
          <w:szCs w:val="24"/>
        </w:rPr>
        <w:t>муниципальный округ</w:t>
      </w:r>
      <w:r w:rsidRPr="00BE5A59">
        <w:rPr>
          <w:b/>
          <w:bCs/>
          <w:sz w:val="24"/>
          <w:szCs w:val="24"/>
        </w:rPr>
        <w:t>» Смоленской области в 202</w:t>
      </w:r>
      <w:r w:rsidR="00A666A5">
        <w:rPr>
          <w:b/>
          <w:bCs/>
          <w:sz w:val="24"/>
          <w:szCs w:val="24"/>
        </w:rPr>
        <w:t>5</w:t>
      </w:r>
      <w:r w:rsidRPr="00BE5A59">
        <w:rPr>
          <w:b/>
          <w:bCs/>
          <w:sz w:val="24"/>
          <w:szCs w:val="24"/>
        </w:rPr>
        <w:t xml:space="preserve"> г.   </w:t>
      </w:r>
    </w:p>
    <w:p w:rsidR="00847DAC" w:rsidRPr="00BE5A59" w:rsidRDefault="00847DAC" w:rsidP="007578A0">
      <w:pPr>
        <w:pStyle w:val="a3"/>
        <w:ind w:firstLine="0"/>
        <w:jc w:val="center"/>
        <w:rPr>
          <w:sz w:val="24"/>
          <w:szCs w:val="24"/>
        </w:rPr>
      </w:pPr>
    </w:p>
    <w:tbl>
      <w:tblPr>
        <w:tblW w:w="106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220"/>
        <w:gridCol w:w="1800"/>
        <w:gridCol w:w="2700"/>
      </w:tblGrid>
      <w:tr w:rsidR="00847DAC" w:rsidRPr="00EC0F6E">
        <w:tc>
          <w:tcPr>
            <w:tcW w:w="900" w:type="dxa"/>
          </w:tcPr>
          <w:p w:rsidR="00847DAC" w:rsidRPr="00EC0F6E" w:rsidRDefault="00847DAC" w:rsidP="00B77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47DAC" w:rsidRPr="00EC0F6E" w:rsidRDefault="00847DAC" w:rsidP="00B77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20" w:type="dxa"/>
          </w:tcPr>
          <w:p w:rsidR="00847DAC" w:rsidRPr="00EC0F6E" w:rsidRDefault="00847DAC" w:rsidP="00B77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Наименование  мероприятия</w:t>
            </w:r>
          </w:p>
        </w:tc>
        <w:tc>
          <w:tcPr>
            <w:tcW w:w="1800" w:type="dxa"/>
          </w:tcPr>
          <w:p w:rsidR="00847DAC" w:rsidRPr="00EC0F6E" w:rsidRDefault="00847DAC" w:rsidP="00B77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847DAC" w:rsidRPr="00EC0F6E" w:rsidRDefault="00847DAC" w:rsidP="00B77C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700" w:type="dxa"/>
          </w:tcPr>
          <w:p w:rsidR="00847DAC" w:rsidRPr="00EC0F6E" w:rsidRDefault="00847DAC" w:rsidP="00B77C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Исполнители</w:t>
            </w:r>
          </w:p>
        </w:tc>
      </w:tr>
      <w:tr w:rsidR="00847DAC" w:rsidRPr="00EC0F6E">
        <w:tc>
          <w:tcPr>
            <w:tcW w:w="10620" w:type="dxa"/>
            <w:gridSpan w:val="4"/>
          </w:tcPr>
          <w:p w:rsidR="00847DAC" w:rsidRPr="00EC0F6E" w:rsidRDefault="00847DAC" w:rsidP="007578A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Информационно-методическая деятельность по профилактике </w:t>
            </w:r>
          </w:p>
          <w:p w:rsidR="00847DAC" w:rsidRPr="00EC0F6E" w:rsidRDefault="00847DAC" w:rsidP="00B77C1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жестокого обращения с детьми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информационной кампании по противодействию жестокому обращению с детьми (формирование в обществе ценностей семьи, ребенка, ответственного родителя)   на территории МО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ОП по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»,  КДН и ЗП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Реализация на территории муниципального образования Порядка информирования о случаях жестокого обращения с несовершеннолетними органов опеки и попечительства организациями</w:t>
            </w:r>
          </w:p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(в том числе органами и учреждениями системы профилактики безнадзорности и правонарушений несовершеннолетних и защиты их прав)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 оперативн</w:t>
            </w:r>
            <w:proofErr w:type="gram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операций «Семья», «Здоровый образ жизни»,   «Всеобуч», «Подросток», «Твой выбор»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рейдов с целью недопущения противоправных деяний в отношении несовершеннолетних, несчастных случаев с детьми в семьях, находящихся в социально опасном положении.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ОП по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»,  КДН и ЗП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независимого анкетирования несовершеннолетних в образовательных организациях в целях выявления фактов жестокого обращения с детьми работников образовательных организаций, в детском коллективе, в семье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47DAC" w:rsidRPr="00EC0F6E">
        <w:trPr>
          <w:trHeight w:val="825"/>
        </w:trPr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AC" w:rsidRPr="00EC0F6E" w:rsidRDefault="00847DAC" w:rsidP="00BE5A59">
            <w:pPr>
              <w:tabs>
                <w:tab w:val="left" w:pos="105"/>
              </w:tabs>
              <w:spacing w:after="0" w:line="240" w:lineRule="auto"/>
              <w:ind w:left="-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AC" w:rsidRPr="00EC0F6E" w:rsidRDefault="00847DAC" w:rsidP="00BE5A59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AC" w:rsidRPr="00EC0F6E" w:rsidRDefault="00847DAC" w:rsidP="00BE5A59">
            <w:p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информационно-просветительской деятельности с родителями и несовершеннолетними по предупреждению дорожно-транспортного  травматизма, в том числе  предупреждению оставления детей в транспортных средствах без присмотра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847DAC" w:rsidRPr="00EC0F6E">
        <w:trPr>
          <w:trHeight w:val="825"/>
        </w:trPr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 и спорта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«страниц доверия» на интернет-сайтах образовательных организаций, КДН и ЗП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Реализация мероприятий  по защите прав и законных интересов детей с ограниченными возможностями здоровья, проживающих на территории МО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 социальной  защиты населения в 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Краснинском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Смоленском районе, отдел образования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информационно-практического семинара для  специалистов органов и учреждений системы профилактики «Социально-педагогическая реабилитация несовершеннолетних, подвергшихся жестокому обращению, оказание психологической помощи несовершеннолетним и их родителям»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КДН и ЗП, СОГБУ «Центр психолого-медико-социального сопровождения детей и семей»  (по согласованию)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поддержки семьям, оказавшимся в трудной жизненной ситуации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социальной защиты населения в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Краснинском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делам несовершеннолетних и защите их прав, рассмотрение вопросов профилактики жестокого обращения с детьми и оказанию помощи подросткам, подвергшимся жестокому обращению 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Организация   органами системы профилактики проверок  по фактам жестокого обращения с несовершеннолетними, установление причин и условий,  выработка мер, направленных на их устранение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 безнадзорности и правонарушений несовершеннолетних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Выявление   семей и несовершеннолетних, находящихся в трудной жизненной ситуации либо в социально опасном  положении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», ОП по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»,  КДН и ЗП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Проведение углубленной диспансеризации детей-сирот и детей, находящихся в трудной жизненной ситуации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ОГБУЗ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Краснинская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ЦРБ»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фельдшерами скорой помощи участкового врача-педиатра и врача-нарколога  о выявлении детей и подростков,  находящихся  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состоянии алкогольного (наркотического) опьянения, о выявлении  следов  физического насилия и попыток суицида при выезде на вызов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ОГБУЗ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Краснинская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ЦРБ»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 участковыми врачами, педиатрами, врачом-наркологом, ВОП, зав.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ФАПом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 с родителями  и несовершеннолетними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ОГБУЗ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Краснинская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ЦРБ»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координационных совещаний руководителей и специалистов по вопросам выявления случаев жестокого обращения с детьми и подростками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Органы и учреждения системы профилактики  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Привлечение к административной ответственности родителей, ненадлежащим образом занимающихся воспитанием, содержанием, обучением детей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ОП по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», КДН и ЗП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информирования несовершеннолетних о  деятельности «телефона доверия» 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организации, отдел образования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», ОП по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»,  КДН и ЗП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Организация сверок по статистическому и  списочному составу несовершеннолетних и семей, состоящих на учетах в учреждениях системы профилактики безнадзорности и правонарушений несовершеннолетних 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КДН и ЗП, ОГБУЗ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Краснинская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ЦРБ», 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», ОП по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Краснинскому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МО МВД РФ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Руднянский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</w:tc>
      </w:tr>
      <w:tr w:rsidR="00847DAC" w:rsidRPr="00EC0F6E">
        <w:tc>
          <w:tcPr>
            <w:tcW w:w="10620" w:type="dxa"/>
            <w:gridSpan w:val="4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. Реализация мероприятий по повышению эффективности работы по профилактике насилия и жестокого обращения в отношении несовершеннолетних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и молодежью по привитию навыков неагрессивного поведения, профилактике насилия в подростковой и молодежной среде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отдел образования   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Отдел СОГКУ «Центр занятости населения города Смоленска» в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Краснинском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вовлечению подростков, состоящих на учете в органах внутренних дел, в организованные формы занятости и досуга  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Отдел СОГКУ «Центр занятости населения города Смоленска», образовательные организации, отдел образования, отдел культуры и спорта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t xml:space="preserve">Осуществление межведомственного обмена </w:t>
            </w:r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lastRenderedPageBreak/>
              <w:t>информацией о лицах и семьях, имеющих несовер</w:t>
            </w:r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softHyphen/>
              <w:t>шеннолетних детей и злоупотребляющих спиртны</w:t>
            </w:r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softHyphen/>
              <w:t>ми напитками, наркотическими средствами, токси</w:t>
            </w:r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softHyphen/>
              <w:t>ческими веществами, ведущих антиобщественный образ жизни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и учреждения 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профилактики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BE5A59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Организация   отдыха и оздоровления несовершеннолетних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 социальной  защиты населения в 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Краснинском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районе, отдел образования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t xml:space="preserve"> текущей успеваемостью, посещаемостью заня</w:t>
            </w:r>
            <w:r w:rsidRPr="00EC0F6E">
              <w:rPr>
                <w:rFonts w:ascii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softHyphen/>
              <w:t>тий, кружков, секций детей из социально-неблагополучных семей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Отдел образования, образовательные организации.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мероприятий по воспитанию родительской ответственности, пропаганде семейных ценностей. 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0F6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Проведение просветительской работы с родителями несовершеннолетних по вопросам: «Особенности подросткового возраста детей», «Ответствен</w:t>
            </w:r>
            <w:r w:rsidRPr="00EC0F6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softHyphen/>
              <w:t>ность родителей за воспитание детей» (ознакомление с нормативными правовыми документами).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семейного чтения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tabs>
                <w:tab w:val="left" w:pos="73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 беседы, правовые  часы, познавательно – игровые  программы, посвящённые  Всероссийскому  Дню  правовой  помощи  детям: «Я – ребёнок, я – человек», «Жизнь  твою  закон  бережёт», «Права  ребёнка – права  человека».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Районная централизованная клубная система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Правовой калейдоскоп по правам ребенка  «Права свои знай, обязанности не забывай»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Краснинская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районная централизованная  библиотечная система»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A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 уроки,  беседы  о  правонарушениях</w:t>
            </w:r>
            <w:r w:rsidR="00A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Краснинская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районная централизованная клубная система», МБУК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Краснинская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районная централизованная  библиотечная система»</w:t>
            </w:r>
            <w:r w:rsidR="009E4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9E45D3" w:rsidRPr="00EC0F6E" w:rsidRDefault="009E45D3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D3">
              <w:rPr>
                <w:rFonts w:ascii="Times New Roman" w:hAnsi="Times New Roman" w:cs="Times New Roman"/>
                <w:sz w:val="24"/>
                <w:szCs w:val="24"/>
              </w:rPr>
              <w:t>Местное отделение общественного движения детей и молодежи Движение Первых.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A66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 беседы, познавательно – игровые  программы, посвящённые  Дню  Конституции  РФ</w:t>
            </w:r>
            <w:r w:rsidR="00A66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культуры, </w:t>
            </w: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Краснинская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районная централизованная  библиотечная система»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работы с педагогами – воспитателями детских оздоровительных площадок, педагогами школ, работниками учреждений культуры по проведению мероприятий, направленных на привлечение </w:t>
            </w:r>
            <w:r w:rsidRPr="00EC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подростков к изучению истории 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Краснинского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краеведческий музей имени супругов 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Ерашовых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семейных спортивных праздников, посвященных проводам русской зимы, Дню Победы, Дню защиты детей, Дню посёлка, Дню освобождения Смоленщины от фашистских захватчиков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 и спорта Администрации,  Детско-юношеская спортивная школа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фольклорных праздников православия и народного календаря.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Учреждения культуры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учащихся школ с ветеранами Великой Отечественной войны, воинами - интернационалистами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МБУК «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краеведческий музей имени супругов </w:t>
            </w:r>
            <w:proofErr w:type="spellStart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Ерашовых</w:t>
            </w:r>
            <w:proofErr w:type="spellEnd"/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tabs>
                <w:tab w:val="left" w:pos="-107"/>
                <w:tab w:val="left" w:pos="0"/>
                <w:tab w:val="center" w:pos="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усиление родительской ответственности по предотвращению правонарушений среди учащихся: родительские собрания на тему «Досуг подростков»; участие в концертах школы и района, посвященных знаменательным датам 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 образования, отдел культуры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обеспечение информационной безопасности детей, информирование несовершеннолетних и их родителей об информационных угрозах в сети «Интернет», средствах защиты несовершеннолетних от доступа к информации, наносящей вред их здоровью, нравственному и духовному развитию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 и спорта Администрации МО «</w:t>
            </w:r>
            <w:proofErr w:type="spellStart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6A5" w:rsidRPr="00A666A5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bookmarkStart w:id="0" w:name="_GoBack"/>
            <w:bookmarkEnd w:id="0"/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BE5A59">
            <w:pPr>
              <w:pStyle w:val="a6"/>
              <w:numPr>
                <w:ilvl w:val="0"/>
                <w:numId w:val="4"/>
              </w:numPr>
              <w:tabs>
                <w:tab w:val="left" w:pos="1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Style w:val="12pt1"/>
                <w:rFonts w:ascii="Times New Roman" w:hAnsi="Times New Roman" w:cs="Times New Roman"/>
                <w:b w:val="0"/>
                <w:bCs w:val="0"/>
              </w:rPr>
              <w:t xml:space="preserve"> Проведение мониторинга эффективности профилактической работы  по предупреждению случаев жестокого обращения с детьми в образовательных организациях, семьях, детских коллективах</w:t>
            </w: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Style w:val="12pt1"/>
                <w:rFonts w:ascii="Times New Roman" w:hAnsi="Times New Roman" w:cs="Times New Roman"/>
                <w:b w:val="0"/>
                <w:bCs w:val="0"/>
              </w:rPr>
            </w:pPr>
          </w:p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6E">
              <w:rPr>
                <w:rFonts w:ascii="Times New Roman" w:hAnsi="Times New Roman" w:cs="Times New Roman"/>
                <w:sz w:val="24"/>
                <w:szCs w:val="24"/>
              </w:rPr>
              <w:t>в течение  планируемого периода</w:t>
            </w: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Style w:val="12pt1"/>
                <w:rFonts w:ascii="Times New Roman" w:hAnsi="Times New Roman" w:cs="Times New Roman"/>
                <w:b w:val="0"/>
                <w:bCs w:val="0"/>
              </w:rPr>
            </w:pPr>
            <w:r w:rsidRPr="00EC0F6E">
              <w:rPr>
                <w:rStyle w:val="12pt1"/>
                <w:rFonts w:ascii="Times New Roman" w:hAnsi="Times New Roman" w:cs="Times New Roman"/>
                <w:b w:val="0"/>
                <w:bCs w:val="0"/>
              </w:rPr>
              <w:t xml:space="preserve">Отдел образования, сектор по опеке и попечительству, </w:t>
            </w:r>
          </w:p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EC0F6E">
              <w:rPr>
                <w:rStyle w:val="12pt1"/>
                <w:rFonts w:ascii="Times New Roman" w:hAnsi="Times New Roman" w:cs="Times New Roman"/>
                <w:b w:val="0"/>
                <w:bCs w:val="0"/>
              </w:rPr>
              <w:t xml:space="preserve">ОП  по </w:t>
            </w:r>
            <w:proofErr w:type="spellStart"/>
            <w:r w:rsidRPr="00EC0F6E">
              <w:rPr>
                <w:rStyle w:val="12pt1"/>
                <w:rFonts w:ascii="Times New Roman" w:hAnsi="Times New Roman" w:cs="Times New Roman"/>
                <w:b w:val="0"/>
                <w:bCs w:val="0"/>
              </w:rPr>
              <w:t>Краснинскому</w:t>
            </w:r>
            <w:proofErr w:type="spellEnd"/>
            <w:r w:rsidRPr="00EC0F6E">
              <w:rPr>
                <w:rStyle w:val="12pt1"/>
                <w:rFonts w:ascii="Times New Roman" w:hAnsi="Times New Roman" w:cs="Times New Roman"/>
                <w:b w:val="0"/>
                <w:bCs w:val="0"/>
              </w:rPr>
              <w:t xml:space="preserve"> району</w:t>
            </w:r>
          </w:p>
        </w:tc>
      </w:tr>
      <w:tr w:rsidR="00847DAC" w:rsidRPr="00EC0F6E">
        <w:tc>
          <w:tcPr>
            <w:tcW w:w="900" w:type="dxa"/>
          </w:tcPr>
          <w:p w:rsidR="00847DAC" w:rsidRPr="00EC0F6E" w:rsidRDefault="00847DAC" w:rsidP="00CF1658">
            <w:pPr>
              <w:pStyle w:val="a6"/>
              <w:tabs>
                <w:tab w:val="left" w:pos="10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47DAC" w:rsidRPr="00EC0F6E" w:rsidRDefault="00847DAC" w:rsidP="00BE5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47DAC" w:rsidRPr="00EC0F6E" w:rsidRDefault="00847DAC" w:rsidP="00BE5A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</w:p>
        </w:tc>
      </w:tr>
    </w:tbl>
    <w:p w:rsidR="00847DAC" w:rsidRPr="00BE5A59" w:rsidRDefault="00847DAC" w:rsidP="00BE5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DAC" w:rsidRPr="00BE5A59" w:rsidRDefault="00847DAC" w:rsidP="007578A0">
      <w:pPr>
        <w:rPr>
          <w:rFonts w:ascii="Times New Roman" w:hAnsi="Times New Roman" w:cs="Times New Roman"/>
          <w:sz w:val="24"/>
          <w:szCs w:val="24"/>
        </w:rPr>
      </w:pPr>
    </w:p>
    <w:p w:rsidR="00847DAC" w:rsidRPr="00BE5A59" w:rsidRDefault="00847DAC">
      <w:pPr>
        <w:rPr>
          <w:rFonts w:ascii="Times New Roman" w:hAnsi="Times New Roman" w:cs="Times New Roman"/>
          <w:sz w:val="24"/>
          <w:szCs w:val="24"/>
        </w:rPr>
      </w:pPr>
    </w:p>
    <w:sectPr w:rsidR="00847DAC" w:rsidRPr="00BE5A59" w:rsidSect="00025BC8"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64983"/>
    <w:multiLevelType w:val="hybridMultilevel"/>
    <w:tmpl w:val="590A3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AB196F"/>
    <w:multiLevelType w:val="hybridMultilevel"/>
    <w:tmpl w:val="12B4F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C232A"/>
    <w:multiLevelType w:val="hybridMultilevel"/>
    <w:tmpl w:val="60285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9E1077"/>
    <w:multiLevelType w:val="hybridMultilevel"/>
    <w:tmpl w:val="B78ABAF4"/>
    <w:lvl w:ilvl="0" w:tplc="73E0CF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8A0"/>
    <w:rsid w:val="00013372"/>
    <w:rsid w:val="00025BC8"/>
    <w:rsid w:val="00247DEF"/>
    <w:rsid w:val="002630DE"/>
    <w:rsid w:val="002E73BC"/>
    <w:rsid w:val="00343FAD"/>
    <w:rsid w:val="003846DA"/>
    <w:rsid w:val="003D74A3"/>
    <w:rsid w:val="00503BB6"/>
    <w:rsid w:val="0053152B"/>
    <w:rsid w:val="005D74DB"/>
    <w:rsid w:val="006773B3"/>
    <w:rsid w:val="007578A0"/>
    <w:rsid w:val="0076542C"/>
    <w:rsid w:val="00847DAC"/>
    <w:rsid w:val="00873448"/>
    <w:rsid w:val="00876455"/>
    <w:rsid w:val="009A3AF9"/>
    <w:rsid w:val="009E45D3"/>
    <w:rsid w:val="00A666A5"/>
    <w:rsid w:val="00B77C18"/>
    <w:rsid w:val="00BE5A59"/>
    <w:rsid w:val="00CB5158"/>
    <w:rsid w:val="00CE0FF6"/>
    <w:rsid w:val="00CF1658"/>
    <w:rsid w:val="00EC0F6E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B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78A0"/>
    <w:pPr>
      <w:spacing w:after="0" w:line="240" w:lineRule="auto"/>
      <w:ind w:firstLine="708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7578A0"/>
    <w:rPr>
      <w:rFonts w:ascii="Times New Roman" w:hAnsi="Times New Roman" w:cs="Times New Roman"/>
      <w:sz w:val="24"/>
      <w:szCs w:val="24"/>
    </w:rPr>
  </w:style>
  <w:style w:type="character" w:customStyle="1" w:styleId="12pt1">
    <w:name w:val="Основной текст + 12 pt1"/>
    <w:aliases w:val="Не полужирный2"/>
    <w:uiPriority w:val="99"/>
    <w:rsid w:val="007578A0"/>
    <w:rPr>
      <w:rFonts w:ascii="Sylfaen" w:hAnsi="Sylfaen" w:cs="Sylfaen"/>
      <w:b/>
      <w:bCs/>
      <w:color w:val="000000"/>
      <w:spacing w:val="-1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character" w:styleId="a5">
    <w:name w:val="Strong"/>
    <w:uiPriority w:val="99"/>
    <w:qFormat/>
    <w:rsid w:val="007578A0"/>
    <w:rPr>
      <w:b/>
      <w:bCs/>
    </w:rPr>
  </w:style>
  <w:style w:type="paragraph" w:styleId="a6">
    <w:name w:val="List Paragraph"/>
    <w:basedOn w:val="a"/>
    <w:uiPriority w:val="99"/>
    <w:qFormat/>
    <w:rsid w:val="00BE5A59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5D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D7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1673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20</cp:revision>
  <cp:lastPrinted>2025-02-11T14:26:00Z</cp:lastPrinted>
  <dcterms:created xsi:type="dcterms:W3CDTF">2020-05-14T12:49:00Z</dcterms:created>
  <dcterms:modified xsi:type="dcterms:W3CDTF">2025-02-11T14:27:00Z</dcterms:modified>
</cp:coreProperties>
</file>